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9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I (Formulário Socioeconômico)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IDENTIFICAÇÃO</w:t>
      </w:r>
    </w:p>
    <w:tbl>
      <w:tblPr>
        <w:tblStyle w:val="Table1"/>
        <w:tblW w:w="9764.0" w:type="dxa"/>
        <w:jc w:val="left"/>
        <w:tblInd w:w="-632.0" w:type="dxa"/>
        <w:tblLayout w:type="fixed"/>
        <w:tblLook w:val="0000"/>
      </w:tblPr>
      <w:tblGrid>
        <w:gridCol w:w="3325"/>
        <w:gridCol w:w="645"/>
        <w:gridCol w:w="1339"/>
        <w:gridCol w:w="282"/>
        <w:gridCol w:w="1608"/>
        <w:gridCol w:w="1230"/>
        <w:gridCol w:w="1335"/>
        <w:tblGridChange w:id="0">
          <w:tblGrid>
            <w:gridCol w:w="3325"/>
            <w:gridCol w:w="645"/>
            <w:gridCol w:w="1339"/>
            <w:gridCol w:w="282"/>
            <w:gridCol w:w="1608"/>
            <w:gridCol w:w="1230"/>
            <w:gridCol w:w="133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 e Ano de ingresso no PPGAS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3"/>
              </w:tabs>
              <w:spacing w:after="0" w:before="5" w:line="240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Gênero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M ( ) 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Procedência (Cidade/UF)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Naturalidade (Cidade/UF)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Dados Bancários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25" w:lineRule="auto"/>
              <w:ind w:left="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Conta Corrente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Ingresso via Ações Afirmativas?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 indígena – Etnia:___________________________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 quilombola – Comunidade 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 negro(a)/ preto(a)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 pessoa com deficiência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 transgênero, pessoa trans ou travesti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NÃO. Cor: ________________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Indígena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Aldeia ou Terra Indígena: _______________________________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Distância aproximada em km da Aldeia ou T.I a Cuiabá: ____________________________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Falante da língua do povo indígena: (   ) Sim   (   ) Não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Quilombola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Comunidade Quilombola: _______________________________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Distância aproximada em km do quilombo a Cuiabá: _______________________________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de Residência: Quilombo (   ) ou (   ) área urbana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(Rua Avenida)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99"/>
                <w:tab w:val="left" w:leader="none" w:pos="1672"/>
              </w:tabs>
              <w:spacing w:after="0" w:before="0" w:line="240" w:lineRule="auto"/>
              <w:ind w:left="6" w:right="11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 (</w:t>
              <w:tab/>
              <w:t xml:space="preserve">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99"/>
                <w:tab w:val="left" w:leader="none" w:pos="1672"/>
              </w:tabs>
              <w:spacing w:after="0" w:before="0" w:line="240" w:lineRule="auto"/>
              <w:ind w:left="6" w:right="11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Apartamento (</w:t>
              <w:tab/>
              <w:t xml:space="preserve">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Complemento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para contato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Contato para emergência: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ESCOLARIDADE</w:t>
      </w:r>
    </w:p>
    <w:tbl>
      <w:tblPr>
        <w:tblStyle w:val="Table2"/>
        <w:tblW w:w="9762.0" w:type="dxa"/>
        <w:jc w:val="left"/>
        <w:tblInd w:w="-632.0" w:type="dxa"/>
        <w:tblLayout w:type="fixed"/>
        <w:tblLook w:val="0000"/>
      </w:tblPr>
      <w:tblGrid>
        <w:gridCol w:w="9762"/>
        <w:tblGridChange w:id="0">
          <w:tblGrid>
            <w:gridCol w:w="9762"/>
          </w:tblGrid>
        </w:tblGridChange>
      </w:tblGrid>
      <w:tr>
        <w:trPr>
          <w:cantSplit w:val="0"/>
          <w:trHeight w:val="1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de início e término:</w:t>
            </w:r>
          </w:p>
        </w:tc>
      </w:tr>
      <w:tr>
        <w:trPr>
          <w:cantSplit w:val="0"/>
          <w:trHeight w:val="2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Já possui Pós-Graduação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35"/>
                <w:tab w:val="left" w:leader="none" w:pos="6974"/>
              </w:tabs>
              <w:spacing w:after="0" w:before="1" w:line="228" w:lineRule="auto"/>
              <w:ind w:left="897" w:right="2775" w:hanging="8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   ) Nome da Instituição: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Nome do Curso: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28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(   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24"/>
                <w:tab w:val="left" w:leader="none" w:pos="7291"/>
              </w:tabs>
              <w:spacing w:after="0" w:before="0" w:line="240" w:lineRule="auto"/>
              <w:ind w:left="1233" w:right="2458" w:hanging="123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Cursando (  ) Nome da Instituição: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Nome do Curso: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Cursou o ensino médio em escola: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2"/>
                <w:tab w:val="left" w:leader="none" w:pos="1689"/>
                <w:tab w:val="left" w:leader="none" w:pos="2040"/>
                <w:tab w:val="left" w:leader="none" w:pos="4470"/>
                <w:tab w:val="left" w:leader="none" w:pos="4820"/>
              </w:tabs>
              <w:spacing w:after="0" w:before="0" w:line="229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Pública</w:t>
              <w:tab/>
              <w:t xml:space="preserve">(</w:t>
              <w:tab/>
              <w:t xml:space="preserve">) Particular com bolsa</w:t>
              <w:tab/>
              <w:t xml:space="preserve">(</w:t>
              <w:tab/>
              <w:t xml:space="preserve">) Particular sem bolsa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2"/>
                <w:tab w:val="left" w:leader="none" w:pos="1689"/>
                <w:tab w:val="left" w:leader="none" w:pos="2040"/>
                <w:tab w:val="left" w:leader="none" w:pos="4470"/>
                <w:tab w:val="left" w:leader="none" w:pos="4820"/>
              </w:tabs>
              <w:spacing w:after="0" w:before="0" w:line="229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Já recebeu bolsa anteriormente?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Qual?: ___________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Tempo de duração: ______________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HABITAÇÃO</w:t>
      </w:r>
    </w:p>
    <w:tbl>
      <w:tblPr>
        <w:tblStyle w:val="Table3"/>
        <w:tblW w:w="9820.0" w:type="dxa"/>
        <w:jc w:val="left"/>
        <w:tblInd w:w="-663.0" w:type="dxa"/>
        <w:tblLayout w:type="fixed"/>
        <w:tblLook w:val="0000"/>
      </w:tblPr>
      <w:tblGrid>
        <w:gridCol w:w="9820"/>
        <w:tblGridChange w:id="0">
          <w:tblGrid>
            <w:gridCol w:w="9820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before="4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Situação de moradia da (o) discente solicitante. Residência atual: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0" w:line="500" w:lineRule="auto"/>
              <w:ind w:right="49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Com família (   ) Com parentes(   ) Sozinho (a) (  ) Pensão (  ) República (  )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before="0" w:line="500" w:lineRule="auto"/>
              <w:ind w:right="49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 amigos (as) Quantos? (   )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before="0" w:line="500" w:lineRule="auto"/>
              <w:ind w:right="49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Outros (especificar): ___________________________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489.00000000000006" w:lineRule="auto"/>
              <w:ind w:left="4" w:right="414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qjdw95fqtee3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Moradia com características (pode ser assinalada mais de uma) (  ) Alvenaria (  ) Madeira (  ) Mista(  ) Casa (  ) Apartamento</w:t>
            </w:r>
          </w:p>
        </w:tc>
      </w:tr>
      <w:tr>
        <w:trPr>
          <w:cantSplit w:val="0"/>
          <w:trHeight w:val="1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Especificar situação da Moradia: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77"/>
                <w:tab w:val="left" w:leader="none" w:pos="5298"/>
                <w:tab w:val="left" w:leader="none" w:pos="8640"/>
              </w:tabs>
              <w:spacing w:after="0" w:before="0" w:line="240" w:lineRule="auto"/>
              <w:ind w:left="4" w:right="11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própria ( ) cedida ( ) financiada; valor: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 alugada; valor: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(   ) república; valor :</w:t>
            </w:r>
          </w:p>
        </w:tc>
      </w:tr>
    </w:tbl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 SITUAÇÃO SOCIOECONÔMICA DO ACADÊMICO</w:t>
      </w:r>
    </w:p>
    <w:tbl>
      <w:tblPr>
        <w:tblStyle w:val="Table4"/>
        <w:tblW w:w="9923.0" w:type="dxa"/>
        <w:jc w:val="left"/>
        <w:tblInd w:w="-713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0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Atual fonte de recursos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(comprovar anexando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cópia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ou declaração simples)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6"/>
                <w:tab w:val="left" w:leader="none" w:pos="7574"/>
                <w:tab w:val="left" w:leader="none" w:pos="9721"/>
              </w:tabs>
              <w:spacing w:after="0" w:before="1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 formal/informal: R$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 remunerado: R$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Pensão: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6"/>
                <w:tab w:val="left" w:leader="none" w:pos="5428"/>
              </w:tabs>
              <w:spacing w:after="0" w:before="142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familiar: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6"/>
                <w:tab w:val="left" w:leader="none" w:pos="7574"/>
                <w:tab w:val="left" w:leader="none" w:pos="9721"/>
              </w:tabs>
              <w:spacing w:after="0" w:before="1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Outros: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6"/>
                <w:tab w:val="left" w:leader="none" w:pos="7574"/>
                <w:tab w:val="left" w:leader="none" w:pos="9721"/>
              </w:tabs>
              <w:spacing w:after="0" w:before="1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já recebeu algum benefício da UFMT? (   ) Não (   ) Sim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47"/>
                <w:tab w:val="left" w:leader="none" w:pos="7638"/>
              </w:tabs>
              <w:spacing w:after="0" w:before="1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 quanto tempo?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2"/>
              </w:tabs>
              <w:spacing w:after="0" w:before="0" w:line="225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possui conta bancária? (   ) Não</w:t>
              <w:tab/>
              <w:t xml:space="preserve">(   ) Sim</w:t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91"/>
              </w:tabs>
              <w:spacing w:after="0" w:before="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sim, quantas?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76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sim, anexe comprovante simples de movimentação durante os últimos seis (6) meses anteriores a este pedido de bolsa de todas as contas.</w:t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Despesas mensais (Comprovar anexando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cópia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 declaração simples)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1"/>
                <w:tab w:val="left" w:leader="none" w:pos="4347"/>
                <w:tab w:val="left" w:leader="none" w:pos="6443"/>
                <w:tab w:val="left" w:leader="none" w:pos="8640"/>
              </w:tabs>
              <w:spacing w:after="0" w:before="111" w:line="240" w:lineRule="auto"/>
              <w:ind w:left="1080" w:right="1287" w:hanging="10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Dependentes: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1"/>
                <w:tab w:val="left" w:leader="none" w:pos="4347"/>
                <w:tab w:val="left" w:leader="none" w:pos="6443"/>
                <w:tab w:val="left" w:leader="none" w:pos="8640"/>
              </w:tabs>
              <w:spacing w:after="0" w:before="111" w:line="240" w:lineRule="auto"/>
              <w:ind w:left="1080" w:right="1287" w:hanging="10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Aluguel: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1"/>
                <w:tab w:val="left" w:leader="none" w:pos="4347"/>
                <w:tab w:val="left" w:leader="none" w:pos="6443"/>
                <w:tab w:val="left" w:leader="none" w:pos="8640"/>
              </w:tabs>
              <w:spacing w:after="0" w:before="111" w:line="240" w:lineRule="auto"/>
              <w:ind w:left="1080" w:right="1287" w:hanging="10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Transporte: R$_______________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1"/>
                <w:tab w:val="left" w:leader="none" w:pos="4347"/>
                <w:tab w:val="left" w:leader="none" w:pos="6443"/>
                <w:tab w:val="left" w:leader="none" w:pos="8640"/>
              </w:tabs>
              <w:spacing w:after="0" w:before="111" w:line="240" w:lineRule="auto"/>
              <w:ind w:left="1080" w:right="1287" w:hanging="10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Alimentação: R$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63"/>
                <w:tab w:val="left" w:leader="none" w:pos="2566"/>
              </w:tabs>
              <w:spacing w:after="0" w:before="21" w:line="240" w:lineRule="auto"/>
              <w:ind w:left="4" w:right="3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 (especificar, por ex: financiamento, medicação consulta, despesa de saúde do acadêmico ou familiares) R$_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51"/>
                <w:tab w:val="left" w:leader="none" w:pos="4427"/>
              </w:tabs>
              <w:spacing w:after="0" w:before="1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Onde você faz sua alimentação? (</w:t>
              <w:tab/>
              <w:t xml:space="preserve">) Casa   (</w:t>
              <w:tab/>
              <w:t xml:space="preserve">) Outros: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Transporte que utiliza: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2"/>
                <w:tab w:val="left" w:leader="none" w:pos="2151"/>
                <w:tab w:val="left" w:leader="none" w:pos="4297"/>
                <w:tab w:val="left" w:leader="none" w:pos="7519"/>
              </w:tabs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Carro próprio (</w:t>
              <w:tab/>
              <w:t xml:space="preserve">) Carro da família (</w:t>
              <w:tab/>
              <w:t xml:space="preserve">) Ônibus/transporte coletivo (</w:t>
              <w:tab/>
              <w:t xml:space="preserve">) Moto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2"/>
                <w:tab w:val="left" w:leader="none" w:pos="9183"/>
              </w:tabs>
              <w:spacing w:after="0" w:before="10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Outros/especificar</w:t>
            </w:r>
          </w:p>
        </w:tc>
      </w:tr>
    </w:tbl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 COMPOSIÇÃO DE RENDA DO NÚCLEO FAMILIAR</w:t>
      </w:r>
    </w:p>
    <w:p w:rsidR="00000000" w:rsidDel="00000000" w:rsidP="00000000" w:rsidRDefault="00000000" w:rsidRPr="00000000" w14:paraId="000000B4">
      <w:pPr>
        <w:spacing w:after="0" w:before="1" w:line="276" w:lineRule="auto"/>
        <w:ind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(Relacione os seus dados na primeira linha, e abaixo os dados de pessoas que contribuem ou dependem da sua renda familiar, mesmo que não residam com você)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9.0" w:type="dxa"/>
        <w:jc w:val="left"/>
        <w:tblInd w:w="-688.0" w:type="dxa"/>
        <w:tblLayout w:type="fixed"/>
        <w:tblLook w:val="0000"/>
      </w:tblPr>
      <w:tblGrid>
        <w:gridCol w:w="2103"/>
        <w:gridCol w:w="897"/>
        <w:gridCol w:w="917"/>
        <w:gridCol w:w="1363"/>
        <w:gridCol w:w="954"/>
        <w:gridCol w:w="994"/>
        <w:gridCol w:w="942"/>
        <w:gridCol w:w="845"/>
        <w:gridCol w:w="854"/>
        <w:tblGridChange w:id="0">
          <w:tblGrid>
            <w:gridCol w:w="2103"/>
            <w:gridCol w:w="897"/>
            <w:gridCol w:w="917"/>
            <w:gridCol w:w="1363"/>
            <w:gridCol w:w="954"/>
            <w:gridCol w:w="994"/>
            <w:gridCol w:w="942"/>
            <w:gridCol w:w="845"/>
            <w:gridCol w:w="854"/>
          </w:tblGrid>
        </w:tblGridChange>
      </w:tblGrid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Vínculo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5" w:right="30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6" w:right="3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7" w:right="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Situação atual*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59" w:lineRule="auto"/>
              <w:ind w:left="7" w:right="1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mensal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2" w:right="20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Outras rendas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line="223" w:lineRule="auto"/>
        <w:ind w:left="81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*Código da situação atual</w:t>
      </w:r>
    </w:p>
    <w:p w:rsidR="00000000" w:rsidDel="00000000" w:rsidP="00000000" w:rsidRDefault="00000000" w:rsidRPr="00000000" w14:paraId="00000109">
      <w:pPr>
        <w:spacing w:after="0" w:before="44" w:lineRule="auto"/>
        <w:ind w:left="709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A: aposentado</w:t>
      </w:r>
    </w:p>
    <w:p w:rsidR="00000000" w:rsidDel="00000000" w:rsidP="00000000" w:rsidRDefault="00000000" w:rsidRPr="00000000" w14:paraId="0000010A">
      <w:pPr>
        <w:spacing w:after="0" w:before="44" w:lineRule="auto"/>
        <w:ind w:left="709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T: trabalha</w:t>
      </w:r>
    </w:p>
    <w:p w:rsidR="00000000" w:rsidDel="00000000" w:rsidP="00000000" w:rsidRDefault="00000000" w:rsidRPr="00000000" w14:paraId="0000010B">
      <w:pPr>
        <w:spacing w:after="0" w:before="13" w:lineRule="auto"/>
        <w:ind w:left="709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I: incapacitado (doença)</w:t>
      </w:r>
    </w:p>
    <w:p w:rsidR="00000000" w:rsidDel="00000000" w:rsidP="00000000" w:rsidRDefault="00000000" w:rsidRPr="00000000" w14:paraId="0000010C">
      <w:pPr>
        <w:spacing w:after="0" w:before="13" w:lineRule="auto"/>
        <w:ind w:left="709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E: estudante</w:t>
      </w:r>
    </w:p>
    <w:p w:rsidR="00000000" w:rsidDel="00000000" w:rsidP="00000000" w:rsidRDefault="00000000" w:rsidRPr="00000000" w14:paraId="0000010D">
      <w:pPr>
        <w:spacing w:after="0" w:before="13" w:lineRule="auto"/>
        <w:ind w:left="709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P: pensionista</w:t>
      </w:r>
    </w:p>
    <w:p w:rsidR="00000000" w:rsidDel="00000000" w:rsidP="00000000" w:rsidRDefault="00000000" w:rsidRPr="00000000" w14:paraId="0000010E">
      <w:pPr>
        <w:spacing w:after="0" w:before="44" w:lineRule="auto"/>
        <w:ind w:left="709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DSR: Desempregado sem renda</w:t>
      </w:r>
    </w:p>
    <w:p w:rsidR="00000000" w:rsidDel="00000000" w:rsidP="00000000" w:rsidRDefault="00000000" w:rsidRPr="00000000" w14:paraId="0000010F">
      <w:pPr>
        <w:ind w:left="709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709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 DEFINIÇÃO DO CÁLCULO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ÍNDICE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SÓCIO-ECONÔMICO – ISE</w:t>
      </w:r>
    </w:p>
    <w:p w:rsidR="00000000" w:rsidDel="00000000" w:rsidP="00000000" w:rsidRDefault="00000000" w:rsidRPr="00000000" w14:paraId="00000112">
      <w:pPr>
        <w:spacing w:line="362" w:lineRule="auto"/>
        <w:ind w:left="1134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before="2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2" w:lineRule="auto"/>
        <w:ind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Índice socioeconômico - ISE</w:t>
      </w:r>
    </w:p>
    <w:p w:rsidR="00000000" w:rsidDel="00000000" w:rsidP="00000000" w:rsidRDefault="00000000" w:rsidRPr="00000000" w14:paraId="00000115">
      <w:pPr>
        <w:spacing w:after="0" w:before="121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ISE = RT- DT/ND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2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09.0" w:type="dxa"/>
        <w:jc w:val="left"/>
        <w:tblInd w:w="-607.0" w:type="dxa"/>
        <w:tblLayout w:type="fixed"/>
        <w:tblLook w:val="0000"/>
      </w:tblPr>
      <w:tblGrid>
        <w:gridCol w:w="5484"/>
        <w:gridCol w:w="4225"/>
        <w:tblGridChange w:id="0">
          <w:tblGrid>
            <w:gridCol w:w="5484"/>
            <w:gridCol w:w="4225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 Total (RT) R$: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Despesas totais R$: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dependentes (ND)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line="362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Renda total (RT): Renda Bruta (RB) + outras Rendas (rendimento comprovado) </w:t>
      </w:r>
    </w:p>
    <w:p w:rsidR="00000000" w:rsidDel="00000000" w:rsidP="00000000" w:rsidRDefault="00000000" w:rsidRPr="00000000" w14:paraId="00000120">
      <w:pPr>
        <w:spacing w:line="362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Despesas totais (DT): Moradia, saúde, alimentação, transporte, etc.</w:t>
      </w:r>
    </w:p>
    <w:p w:rsidR="00000000" w:rsidDel="00000000" w:rsidP="00000000" w:rsidRDefault="00000000" w:rsidRPr="00000000" w14:paraId="00000121">
      <w:pPr>
        <w:spacing w:after="0" w:before="2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dependentes (ND)</w:t>
      </w:r>
    </w:p>
    <w:p w:rsidR="00000000" w:rsidDel="00000000" w:rsidP="00000000" w:rsidRDefault="00000000" w:rsidRPr="00000000" w14:paraId="00000122">
      <w:pPr>
        <w:rPr>
          <w:sz w:val="19"/>
          <w:szCs w:val="1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righ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 </w:t>
      </w:r>
      <w:r w:rsidDel="00000000" w:rsidR="00000000" w:rsidRPr="00000000">
        <w:rPr>
          <w:sz w:val="20"/>
          <w:szCs w:val="20"/>
          <w:rtl w:val="0"/>
        </w:rPr>
        <w:t xml:space="preserve">(assinalar cada item e assinar)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before="156" w:lineRule="auto"/>
        <w:ind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Que TODAS as informações prestadas neste cadastro são verdadeiras: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1" w:line="266" w:lineRule="auto"/>
        <w:ind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Que estou ciente que irei perder a bolsa e terei que devolver o valor recebido a instituição de fomento, caso as informações prestadas sejam comprovadamente inverídicas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before="1" w:lineRule="auto"/>
        <w:ind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Que o preenchimento deste formulário não significa deferimento de qualquer benefício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before="155" w:line="264" w:lineRule="auto"/>
        <w:ind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Que poderei ser solicitado/a a entregar documentos complementares, receber visita domiciliar e/ou ser entrevistado, caso houver necessidade, em qualquer momento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64" w:lineRule="auto"/>
        <w:ind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Que poderei ser solicitado/a a entregar documentos complementares, receber visita domiciliar e/ou ser entrevis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64" w:lineRule="auto"/>
        <w:ind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tado, caso houver necessidade, em qualquer momento</w:t>
      </w:r>
    </w:p>
    <w:p w:rsidR="00000000" w:rsidDel="00000000" w:rsidP="00000000" w:rsidRDefault="00000000" w:rsidRPr="00000000" w14:paraId="00000130">
      <w:pPr>
        <w:ind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) Não ter concluído outro Curso de Pós- Graduação stricto senso no mesmo nível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leader="none" w:pos="2068"/>
          <w:tab w:val="left" w:leader="none" w:pos="2572"/>
          <w:tab w:val="left" w:leader="none" w:pos="3014"/>
          <w:tab w:val="left" w:leader="none" w:pos="9393"/>
        </w:tabs>
        <w:spacing w:after="0" w:before="1" w:lineRule="auto"/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2068"/>
          <w:tab w:val="left" w:leader="none" w:pos="2572"/>
          <w:tab w:val="left" w:leader="none" w:pos="3014"/>
          <w:tab w:val="left" w:leader="none" w:pos="9393"/>
        </w:tabs>
        <w:spacing w:after="0" w:before="1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 - ESTADO</w:t>
      </w:r>
    </w:p>
    <w:p w:rsidR="00000000" w:rsidDel="00000000" w:rsidP="00000000" w:rsidRDefault="00000000" w:rsidRPr="00000000" w14:paraId="00000134">
      <w:pPr>
        <w:tabs>
          <w:tab w:val="left" w:leader="none" w:pos="2068"/>
          <w:tab w:val="left" w:leader="none" w:pos="2572"/>
          <w:tab w:val="left" w:leader="none" w:pos="3014"/>
          <w:tab w:val="left" w:leader="none" w:pos="9393"/>
        </w:tabs>
        <w:spacing w:after="0" w:before="1" w:lineRule="auto"/>
        <w:ind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DATA: _________/__________/______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136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do/a estudante (pode ser eletrônica, pelo .GOV)</w:t>
      </w:r>
    </w:p>
    <w:p w:rsidR="00000000" w:rsidDel="00000000" w:rsidP="00000000" w:rsidRDefault="00000000" w:rsidRPr="00000000" w14:paraId="0000013D">
      <w:pPr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30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OrigGarmnd BT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jc w:val="center"/>
      <w:rPr>
        <w:rFonts w:ascii="Georgia" w:cs="Georgia" w:eastAsia="Georgia" w:hAnsi="Georgia"/>
        <w:color w:val="000000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000000"/>
        <w:sz w:val="18"/>
        <w:szCs w:val="18"/>
        <w:rtl w:val="0"/>
      </w:rPr>
      <w:t xml:space="preserve">Av. Fernando Correa da Costa, nº 2367, Boa Esperança - Cuiabá MT - 78060-900</w:t>
    </w:r>
  </w:p>
  <w:p w:rsidR="00000000" w:rsidDel="00000000" w:rsidP="00000000" w:rsidRDefault="00000000" w:rsidRPr="00000000" w14:paraId="00000149">
    <w:pPr>
      <w:jc w:val="center"/>
      <w:rPr>
        <w:rFonts w:ascii="Georgia" w:cs="Georgia" w:eastAsia="Georgia" w:hAnsi="Georgia"/>
        <w:color w:val="000000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000000"/>
        <w:sz w:val="18"/>
        <w:szCs w:val="18"/>
        <w:rtl w:val="0"/>
      </w:rPr>
      <w:t xml:space="preserve">Fone:(+55 65) 3313-7389 e 3313-7386 – ppgas.ichs@ufmt.br e secreppgas@gmail.com</w:t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DE MATO GROSSO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-249553</wp:posOffset>
          </wp:positionH>
          <wp:positionV relativeFrom="paragraph">
            <wp:posOffset>-357504</wp:posOffset>
          </wp:positionV>
          <wp:extent cx="978535" cy="124714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8535" cy="1247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4724400</wp:posOffset>
          </wp:positionH>
          <wp:positionV relativeFrom="paragraph">
            <wp:posOffset>-257174</wp:posOffset>
          </wp:positionV>
          <wp:extent cx="1311275" cy="92456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1275" cy="924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DE CIÊNCIAS HUMANAS E SOCIAIS</w:t>
    </w:r>
  </w:p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426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PROGRAMA DE PÓS-GRADUAÇÃO EM ANTROPOLOGIA SOCIAL</w:t>
    </w:r>
  </w:p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426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d5l1ax2bheh9" w:id="1"/>
    <w:bookmarkEnd w:id="1"/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Aprovado pela Resolução 38/CONSEPE/2013</w:t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426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Reconhecido pela Capes</w:t>
    </w:r>
    <w:r w:rsidDel="00000000" w:rsidR="00000000" w:rsidRPr="00000000">
      <w:rPr>
        <w:rFonts w:ascii="OrigGarmnd BT" w:cs="OrigGarmnd BT" w:eastAsia="OrigGarmnd BT" w:hAnsi="OrigGarmnd B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282526"/>
        <w:sz w:val="18"/>
        <w:szCs w:val="18"/>
        <w:u w:val="none"/>
        <w:shd w:fill="auto" w:val="clear"/>
        <w:vertAlign w:val="baseline"/>
        <w:rtl w:val="0"/>
      </w:rPr>
      <w:t xml:space="preserve">PORTARIA 526/2014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before="90" w:lineRule="auto"/>
      <w:ind w:left="898" w:right="634"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fase">
    <w:name w:val="Emphasis"/>
    <w:uiPriority w:val="20"/>
    <w:qFormat w:val="1"/>
    <w:rPr>
      <w:i w:val="1"/>
      <w:iCs w:val="1"/>
    </w:rPr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 w:val="1"/>
    <w:unhideWhenUsed w:val="1"/>
    <w:qFormat w:val="1"/>
    <w:rPr>
      <w:vertAlign w:val="superscript"/>
    </w:rPr>
  </w:style>
  <w:style w:type="character" w:styleId="LinkdaInternet">
    <w:name w:val="Hyperlink"/>
    <w:uiPriority w:val="99"/>
    <w:unhideWhenUsed w:val="1"/>
    <w:rPr>
      <w:color w:val="0563c1"/>
      <w:u w:val="single"/>
    </w:rPr>
  </w:style>
  <w:style w:type="character" w:styleId="FooterChar" w:customStyle="1">
    <w:name w:val="Footer Char"/>
    <w:uiPriority w:val="99"/>
    <w:qFormat w:val="1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HeaderChar" w:customStyle="1">
    <w:name w:val="Header Char"/>
    <w:basedOn w:val="DefaultParagraphFont"/>
    <w:uiPriority w:val="99"/>
    <w:qFormat w:val="1"/>
    <w:rPr/>
  </w:style>
  <w:style w:type="character" w:styleId="MenoPendente1" w:customStyle="1">
    <w:name w:val="Menção Pendente1"/>
    <w:uiPriority w:val="99"/>
    <w:semiHidden w:val="1"/>
    <w:unhideWhenUsed w:val="1"/>
    <w:qFormat w:val="1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 w:val="1"/>
    <w:qFormat w:val="1"/>
    <w:rPr>
      <w:rFonts w:ascii="Calibri" w:cs="等线" w:eastAsia="Calibri" w:hAnsi="Calibri" w:asciiTheme="minorHAnsi" w:cstheme="minorBidi" w:eastAsiaTheme="minorHAnsi" w:hAnsiTheme="minorHAnsi"/>
      <w:lang w:eastAsia="en-US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65282A"/>
    <w:rPr>
      <w:rFonts w:ascii="Lucida Grande" w:cs="Lucida Grande" w:eastAsia="Times New Roman" w:hAnsi="Lucida Grande"/>
      <w:sz w:val="18"/>
      <w:szCs w:val="18"/>
    </w:rPr>
  </w:style>
  <w:style w:type="character" w:styleId="Heading1Char" w:customStyle="1">
    <w:name w:val="Heading 1 Char"/>
    <w:basedOn w:val="DefaultParagraphFont"/>
    <w:uiPriority w:val="9"/>
    <w:qFormat w:val="1"/>
    <w:rsid w:val="00052200"/>
    <w:rPr>
      <w:rFonts w:ascii="Times New Roman" w:eastAsia="Times New Roman" w:hAnsi="Times New Roman"/>
      <w:b w:val="1"/>
      <w:bCs w:val="1"/>
      <w:sz w:val="24"/>
      <w:szCs w:val="24"/>
      <w:lang w:eastAsia="en-US" w:val="pt-PT"/>
    </w:rPr>
  </w:style>
  <w:style w:type="character" w:styleId="CommentTextChar" w:customStyle="1">
    <w:name w:val="Comment Text Char"/>
    <w:basedOn w:val="DefaultParagraphFont"/>
    <w:link w:val="Annotationtext"/>
    <w:uiPriority w:val="99"/>
    <w:semiHidden w:val="1"/>
    <w:qFormat w:val="1"/>
    <w:rsid w:val="008E0192"/>
    <w:rPr>
      <w:rFonts w:ascii="Times New Roman" w:eastAsia="Times New Roman" w:hAnsi="Times New Roman"/>
      <w:sz w:val="24"/>
      <w:szCs w:val="24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 w:val="1"/>
    <w:qFormat w:val="1"/>
    <w:rsid w:val="008E0192"/>
    <w:rPr>
      <w:rFonts w:ascii="Times New Roman" w:eastAsia="Times New Roman" w:hAnsi="Times New Roman"/>
      <w:b w:val="1"/>
      <w:bCs w:val="1"/>
      <w:sz w:val="24"/>
      <w:szCs w:val="24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Ttulo11" w:customStyle="1">
    <w:name w:val="Título1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ption">
    <w:name w:val="caption"/>
    <w:basedOn w:val="Normal"/>
    <w:next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Annotationtext">
    <w:name w:val="annotation text"/>
    <w:basedOn w:val="Normal"/>
    <w:link w:val="CommentTextChar"/>
    <w:uiPriority w:val="99"/>
    <w:semiHidden w:val="1"/>
    <w:unhideWhenUsed w:val="1"/>
    <w:qFormat w:val="1"/>
    <w:pPr/>
    <w:rPr/>
  </w:style>
  <w:style w:type="paragraph" w:styleId="NormalWeb">
    <w:name w:val="Normal (Web)"/>
    <w:basedOn w:val="Normal"/>
    <w:uiPriority w:val="99"/>
    <w:unhideWhenUsed w:val="1"/>
    <w:qFormat w:val="1"/>
    <w:pPr>
      <w:spacing w:afterAutospacing="1" w:beforeAutospacing="1"/>
    </w:pPr>
    <w:rPr/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HeaderChar"/>
    <w:uiPriority w:val="99"/>
    <w:unhideWhenUsed w:val="1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FooterChar"/>
    <w:uiPriority w:val="99"/>
    <w:pPr>
      <w:tabs>
        <w:tab w:val="clear" w:pos="708"/>
        <w:tab w:val="center" w:leader="none" w:pos="4419"/>
        <w:tab w:val="right" w:leader="none" w:pos="8838"/>
      </w:tabs>
    </w:pPr>
    <w:rPr>
      <w:sz w:val="20"/>
      <w:szCs w:val="20"/>
    </w:rPr>
  </w:style>
  <w:style w:type="paragraph" w:styleId="Notaderodap">
    <w:name w:val="Footnote Text"/>
    <w:basedOn w:val="Normal"/>
    <w:link w:val="FootnoteTextChar"/>
    <w:uiPriority w:val="99"/>
    <w:semiHidden w:val="1"/>
    <w:unhideWhenUsed w:val="1"/>
    <w:pPr/>
    <w:rPr>
      <w:rFonts w:ascii="Calibri" w:cs="等线" w:eastAsia="Calibri" w:hAnsi="Calibri" w:asciiTheme="minorHAnsi" w:cstheme="minorBidi" w:eastAsiaTheme="minorHAnsi" w:hAnsiTheme="minorHAnsi"/>
      <w:sz w:val="20"/>
      <w:szCs w:val="20"/>
      <w:lang w:eastAsia="en-US"/>
    </w:rPr>
  </w:style>
  <w:style w:type="paragraph" w:styleId="ListParagraph">
    <w:name w:val="List Paragraph"/>
    <w:basedOn w:val="Normal"/>
    <w:uiPriority w:val="1"/>
    <w:qFormat w:val="1"/>
    <w:pPr>
      <w:spacing w:after="0" w:before="0"/>
      <w:ind w:left="720" w:hanging="0"/>
      <w:contextualSpacing w:val="1"/>
    </w:pPr>
    <w:rPr/>
  </w:style>
  <w:style w:type="paragraph" w:styleId="NoSpacing">
    <w:name w:val="No Spacing"/>
    <w:uiPriority w:val="1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Normal1" w:customStyle="1">
    <w:name w:val="Normal1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0"/>
      <w:kern w:val="0"/>
      <w:sz w:val="22"/>
      <w:szCs w:val="22"/>
      <w:lang w:bidi="ar-SA" w:eastAsia="pt-BR" w:val="pt-BR"/>
    </w:rPr>
  </w:style>
  <w:style w:type="paragraph" w:styleId="Default" w:customStyle="1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lang w:bidi="ar-SA" w:eastAsia="pt-BR" w:val="pt-BR"/>
    </w:rPr>
  </w:style>
  <w:style w:type="paragraph" w:styleId="Revision">
    <w:name w:val="Revision"/>
    <w:uiPriority w:val="99"/>
    <w:semiHidden w:val="1"/>
    <w:qFormat w:val="1"/>
    <w:rsid w:val="003A5EED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65282A"/>
    <w:pPr/>
    <w:rPr>
      <w:rFonts w:ascii="Lucida Grande" w:cs="Lucida Grande" w:hAnsi="Lucida Grande"/>
      <w:sz w:val="18"/>
      <w:szCs w:val="18"/>
    </w:rPr>
  </w:style>
  <w:style w:type="paragraph" w:styleId="TableParagraph" w:customStyle="1">
    <w:name w:val="Table Paragraph"/>
    <w:basedOn w:val="Normal"/>
    <w:uiPriority w:val="1"/>
    <w:qFormat w:val="1"/>
    <w:rsid w:val="00052200"/>
    <w:pPr>
      <w:widowControl w:val="0"/>
      <w:suppressAutoHyphens w:val="0"/>
    </w:pPr>
    <w:rPr>
      <w:rFonts w:ascii="Arial MT" w:cs="Arial MT" w:eastAsia="Arial MT" w:hAnsi="Arial MT"/>
      <w:sz w:val="22"/>
      <w:szCs w:val="22"/>
      <w:lang w:eastAsia="en-US" w:val="pt-PT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qFormat w:val="1"/>
    <w:rsid w:val="008E0192"/>
    <w:pPr/>
    <w:rPr>
      <w:b w:val="1"/>
      <w:bCs w:val="1"/>
      <w:sz w:val="20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052200"/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LkYYAJKG/AKwY9aadSAffob8Q==">CgMxLjAyDmgucWpkdzk1ZnF0ZWUzMg5oLmQ1bDFheDJiaGVoOTgAciExTVFNMkVGbUdlRXAtNWEyMURRdmRiRmhkNm9KeXVCTVY=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2022-12-19T18:18:00Z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48B6452F71AA48EB9DC4C87C9102AF20</vt:lpwstr>
  </property>
  <property fmtid="{D5CDD505-2E9C-101B-9397-08002B2CF9AE}" pid="3" name="KSOProductBuildVer">
    <vt:lpwstr>1046-11.2.0.11341</vt:lpwstr>
  </property>
</Properties>
</file>